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16A92" w14:textId="0F9C8D61" w:rsidR="0064587A" w:rsidRPr="00BF28E4" w:rsidRDefault="006229EA" w:rsidP="00290828">
      <w:pPr>
        <w:ind w:firstLine="720"/>
        <w:rPr>
          <w:rFonts w:ascii="Century Gothic" w:hAnsi="Century Gothic"/>
          <w:sz w:val="24"/>
          <w:szCs w:val="24"/>
        </w:rPr>
      </w:pPr>
      <w:bookmarkStart w:id="0" w:name="_Hlk519515195"/>
      <w:r>
        <w:rPr>
          <w:noProof/>
        </w:rPr>
        <w:drawing>
          <wp:anchor distT="0" distB="0" distL="114300" distR="114300" simplePos="0" relativeHeight="251662336" behindDoc="0" locked="0" layoutInCell="1" allowOverlap="1" wp14:anchorId="435E5923" wp14:editId="204B8436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857250" cy="4909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207" w:rsidRPr="00BF28E4">
        <w:rPr>
          <w:rFonts w:ascii="Century Gothic" w:hAnsi="Century Gothic"/>
          <w:sz w:val="24"/>
          <w:szCs w:val="24"/>
        </w:rPr>
        <w:t>Instant Mobile House</w:t>
      </w:r>
      <w:r w:rsidR="00290828" w:rsidRPr="00BF28E4">
        <w:rPr>
          <w:rFonts w:ascii="Century Gothic" w:hAnsi="Century Gothic"/>
          <w:sz w:val="24"/>
          <w:szCs w:val="24"/>
        </w:rPr>
        <w:t xml:space="preserve">: </w:t>
      </w:r>
      <w:r w:rsidR="00D0410C" w:rsidRPr="00D0410C">
        <w:rPr>
          <w:rFonts w:ascii="Century Gothic" w:hAnsi="Century Gothic"/>
          <w:sz w:val="24"/>
          <w:szCs w:val="24"/>
        </w:rPr>
        <w:t>Royal Series</w:t>
      </w:r>
      <w:r w:rsidR="00DD41E5" w:rsidRPr="00BF28E4">
        <w:rPr>
          <w:rFonts w:ascii="Century Gothic" w:hAnsi="Century Gothic"/>
          <w:sz w:val="24"/>
          <w:szCs w:val="24"/>
        </w:rPr>
        <w:t xml:space="preserve"> – </w:t>
      </w:r>
      <w:r w:rsidR="00F8226E" w:rsidRPr="00BF28E4">
        <w:rPr>
          <w:rFonts w:ascii="Century Gothic" w:hAnsi="Century Gothic"/>
          <w:sz w:val="24"/>
          <w:szCs w:val="24"/>
        </w:rPr>
        <w:t>Standard Features</w:t>
      </w:r>
    </w:p>
    <w:bookmarkEnd w:id="0"/>
    <w:p w14:paraId="41B0B694" w14:textId="266ACE41" w:rsidR="00290828" w:rsidRPr="00F8226E" w:rsidRDefault="008A1BA2" w:rsidP="00290828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5FA1ED" wp14:editId="7C92AA29">
                <wp:simplePos x="0" y="0"/>
                <wp:positionH relativeFrom="margin">
                  <wp:posOffset>3419475</wp:posOffset>
                </wp:positionH>
                <wp:positionV relativeFrom="paragraph">
                  <wp:posOffset>96520</wp:posOffset>
                </wp:positionV>
                <wp:extent cx="2857500" cy="8401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02D83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BEAUTIFUL KITCHENS &amp; BATHS</w:t>
                            </w:r>
                          </w:p>
                          <w:p w14:paraId="75EEC6F0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Hardwood Cabinet Doors &amp; Face Frames</w:t>
                            </w:r>
                          </w:p>
                          <w:p w14:paraId="6452E8E9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Crown Molding &amp; Adjustable Shelves on All</w:t>
                            </w:r>
                          </w:p>
                          <w:p w14:paraId="5BBE1912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Overhead Cabinets</w:t>
                            </w:r>
                          </w:p>
                          <w:p w14:paraId="26D4ACFE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Plant Shelves</w:t>
                            </w:r>
                          </w:p>
                          <w:p w14:paraId="47FD63DD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Deluxe Whirlpool 30” Gas Range</w:t>
                            </w:r>
                          </w:p>
                          <w:p w14:paraId="5EECFC16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30” Range Hood with Light and Fan</w:t>
                            </w:r>
                          </w:p>
                          <w:p w14:paraId="448FB9EC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16 CF Whirlpool Refrigerator</w:t>
                            </w:r>
                          </w:p>
                          <w:p w14:paraId="58DC7C15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Stainless Steel Double Bowl Sink</w:t>
                            </w:r>
                          </w:p>
                          <w:p w14:paraId="1D911A4E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 xml:space="preserve">• Contemporary </w:t>
                            </w:r>
                            <w:proofErr w:type="gramStart"/>
                            <w:r w:rsidRPr="008A1BA2">
                              <w:rPr>
                                <w:sz w:val="20"/>
                                <w:szCs w:val="20"/>
                              </w:rPr>
                              <w:t>High Pressure</w:t>
                            </w:r>
                            <w:proofErr w:type="gramEnd"/>
                            <w:r w:rsidRPr="008A1BA2">
                              <w:rPr>
                                <w:sz w:val="20"/>
                                <w:szCs w:val="20"/>
                              </w:rPr>
                              <w:t xml:space="preserve"> Laminate</w:t>
                            </w:r>
                          </w:p>
                          <w:p w14:paraId="62AAF2A8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Countertops with Crescent Edge</w:t>
                            </w:r>
                          </w:p>
                          <w:p w14:paraId="532C0C71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Full Ceramic Tile Backsplash</w:t>
                            </w:r>
                          </w:p>
                          <w:p w14:paraId="5BE63D17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Your Choice of Cabinet Hardware</w:t>
                            </w:r>
                          </w:p>
                          <w:p w14:paraId="2AC286BB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GFI Receptacles for Kitchen and Bath</w:t>
                            </w:r>
                          </w:p>
                          <w:p w14:paraId="03B77294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LED Recessed Can Lighting</w:t>
                            </w:r>
                          </w:p>
                          <w:p w14:paraId="2FB3458C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One-Piece Fiberglass Shower w/Glass Enclosure</w:t>
                            </w:r>
                          </w:p>
                          <w:p w14:paraId="0B7FE507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Bath Exhaust Fan</w:t>
                            </w:r>
                          </w:p>
                          <w:p w14:paraId="4481F6DD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China Sink with Single-Lever Faucet</w:t>
                            </w:r>
                          </w:p>
                          <w:p w14:paraId="48E85467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Medicine Cabinet with Light Bar</w:t>
                            </w:r>
                          </w:p>
                          <w:p w14:paraId="13FABE46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Elongated Toilet</w:t>
                            </w:r>
                          </w:p>
                          <w:p w14:paraId="15624884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84B58F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COMFORT AND SAFETY</w:t>
                            </w:r>
                          </w:p>
                          <w:p w14:paraId="5C362556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Water Shut-Off Valves Throughout</w:t>
                            </w:r>
                          </w:p>
                          <w:p w14:paraId="24432DC9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 xml:space="preserve">• </w:t>
                            </w:r>
                            <w:proofErr w:type="gramStart"/>
                            <w:r w:rsidRPr="008A1BA2">
                              <w:rPr>
                                <w:sz w:val="20"/>
                                <w:szCs w:val="20"/>
                              </w:rPr>
                              <w:t>100 amp</w:t>
                            </w:r>
                            <w:proofErr w:type="gramEnd"/>
                            <w:r w:rsidRPr="008A1BA2">
                              <w:rPr>
                                <w:sz w:val="20"/>
                                <w:szCs w:val="20"/>
                              </w:rPr>
                              <w:t xml:space="preserve"> Exterior Panel Box</w:t>
                            </w:r>
                          </w:p>
                          <w:p w14:paraId="40402DD1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Smoke/CO2 Detector</w:t>
                            </w:r>
                          </w:p>
                          <w:p w14:paraId="792A94CC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Fire Extinguisher</w:t>
                            </w:r>
                          </w:p>
                          <w:p w14:paraId="719B4932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110V 20-Gallon Electric Water Heater</w:t>
                            </w:r>
                          </w:p>
                          <w:p w14:paraId="6D54035D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Ceiling Fan in Living Room</w:t>
                            </w:r>
                          </w:p>
                          <w:p w14:paraId="4B11FEE5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Wire &amp; Brace for Ceiling Fan—Bedroom</w:t>
                            </w:r>
                          </w:p>
                          <w:p w14:paraId="0C6C77A1" w14:textId="77777777" w:rsidR="008A1BA2" w:rsidRPr="008A1BA2" w:rsidRDefault="008A1BA2" w:rsidP="008A1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Exterior GFI Receptacle</w:t>
                            </w:r>
                          </w:p>
                          <w:p w14:paraId="7E2ED2C7" w14:textId="38360633" w:rsidR="00E92724" w:rsidRDefault="008A1BA2" w:rsidP="008A1BA2">
                            <w:r w:rsidRPr="008A1BA2">
                              <w:rPr>
                                <w:sz w:val="20"/>
                                <w:szCs w:val="20"/>
                              </w:rPr>
                              <w:t>• Exterior Hose Bib</w:t>
                            </w:r>
                            <w:r w:rsidR="006229EA" w:rsidRPr="006229EA">
                              <w:rPr>
                                <w:sz w:val="20"/>
                                <w:szCs w:val="20"/>
                              </w:rPr>
                              <w:t>• Exterior Hose Bib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A1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25pt;margin-top:7.6pt;width:225pt;height:66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" strokecolor="white [3212]">
                <v:textbox>
                  <w:txbxContent>
                    <w:p w14:paraId="43502D83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BEAUTIFUL KITCHENS &amp; BATHS</w:t>
                      </w:r>
                    </w:p>
                    <w:p w14:paraId="75EEC6F0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Hardwood Cabinet Doors &amp; Face Frames</w:t>
                      </w:r>
                    </w:p>
                    <w:p w14:paraId="6452E8E9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Crown Molding &amp; Adjustable Shelves on All</w:t>
                      </w:r>
                    </w:p>
                    <w:p w14:paraId="5BBE1912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Overhead Cabinets</w:t>
                      </w:r>
                    </w:p>
                    <w:p w14:paraId="26D4ACFE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Plant Shelves</w:t>
                      </w:r>
                    </w:p>
                    <w:p w14:paraId="47FD63DD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Deluxe Whirlpool 30” Gas Range</w:t>
                      </w:r>
                    </w:p>
                    <w:p w14:paraId="5EECFC16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30” Range Hood with Light and Fan</w:t>
                      </w:r>
                    </w:p>
                    <w:p w14:paraId="448FB9EC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16 CF Whirlpool Refrigerator</w:t>
                      </w:r>
                    </w:p>
                    <w:p w14:paraId="58DC7C15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Stainless Steel Double Bowl Sink</w:t>
                      </w:r>
                    </w:p>
                    <w:p w14:paraId="1D911A4E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 xml:space="preserve">• Contemporary </w:t>
                      </w:r>
                      <w:proofErr w:type="gramStart"/>
                      <w:r w:rsidRPr="008A1BA2">
                        <w:rPr>
                          <w:sz w:val="20"/>
                          <w:szCs w:val="20"/>
                        </w:rPr>
                        <w:t>High Pressure</w:t>
                      </w:r>
                      <w:proofErr w:type="gramEnd"/>
                      <w:r w:rsidRPr="008A1BA2">
                        <w:rPr>
                          <w:sz w:val="20"/>
                          <w:szCs w:val="20"/>
                        </w:rPr>
                        <w:t xml:space="preserve"> Laminate</w:t>
                      </w:r>
                    </w:p>
                    <w:p w14:paraId="62AAF2A8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Countertops with Crescent Edge</w:t>
                      </w:r>
                    </w:p>
                    <w:p w14:paraId="532C0C71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Full Ceramic Tile Backsplash</w:t>
                      </w:r>
                    </w:p>
                    <w:p w14:paraId="5BE63D17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Your Choice of Cabinet Hardware</w:t>
                      </w:r>
                    </w:p>
                    <w:p w14:paraId="2AC286BB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GFI Receptacles for Kitchen and Bath</w:t>
                      </w:r>
                    </w:p>
                    <w:p w14:paraId="03B77294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LED Recessed Can Lighting</w:t>
                      </w:r>
                    </w:p>
                    <w:p w14:paraId="2FB3458C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One-Piece Fiberglass Shower w/Glass Enclosure</w:t>
                      </w:r>
                    </w:p>
                    <w:p w14:paraId="0B7FE507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Bath Exhaust Fan</w:t>
                      </w:r>
                    </w:p>
                    <w:p w14:paraId="4481F6DD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China Sink with Single-Lever Faucet</w:t>
                      </w:r>
                    </w:p>
                    <w:p w14:paraId="48E85467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Medicine Cabinet with Light Bar</w:t>
                      </w:r>
                    </w:p>
                    <w:p w14:paraId="13FABE46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Elongated Toilet</w:t>
                      </w:r>
                    </w:p>
                    <w:p w14:paraId="15624884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684B58F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COMFORT AND SAFETY</w:t>
                      </w:r>
                    </w:p>
                    <w:p w14:paraId="5C362556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Water Shut-Off Valves Throughout</w:t>
                      </w:r>
                    </w:p>
                    <w:p w14:paraId="24432DC9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 xml:space="preserve">• </w:t>
                      </w:r>
                      <w:proofErr w:type="gramStart"/>
                      <w:r w:rsidRPr="008A1BA2">
                        <w:rPr>
                          <w:sz w:val="20"/>
                          <w:szCs w:val="20"/>
                        </w:rPr>
                        <w:t>100 amp</w:t>
                      </w:r>
                      <w:proofErr w:type="gramEnd"/>
                      <w:r w:rsidRPr="008A1BA2">
                        <w:rPr>
                          <w:sz w:val="20"/>
                          <w:szCs w:val="20"/>
                        </w:rPr>
                        <w:t xml:space="preserve"> Exterior Panel Box</w:t>
                      </w:r>
                    </w:p>
                    <w:p w14:paraId="40402DD1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Smoke/CO2 Detector</w:t>
                      </w:r>
                    </w:p>
                    <w:p w14:paraId="792A94CC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Fire Extinguisher</w:t>
                      </w:r>
                    </w:p>
                    <w:p w14:paraId="719B4932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110V 20-Gallon Electric Water Heater</w:t>
                      </w:r>
                    </w:p>
                    <w:p w14:paraId="6D54035D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Ceiling Fan in Living Room</w:t>
                      </w:r>
                    </w:p>
                    <w:p w14:paraId="4B11FEE5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Wire &amp; Brace for Ceiling Fan—Bedroom</w:t>
                      </w:r>
                    </w:p>
                    <w:p w14:paraId="0C6C77A1" w14:textId="77777777" w:rsidR="008A1BA2" w:rsidRPr="008A1BA2" w:rsidRDefault="008A1BA2" w:rsidP="008A1BA2">
                      <w:pPr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Exterior GFI Receptacle</w:t>
                      </w:r>
                    </w:p>
                    <w:p w14:paraId="7E2ED2C7" w14:textId="38360633" w:rsidR="00E92724" w:rsidRDefault="008A1BA2" w:rsidP="008A1BA2">
                      <w:r w:rsidRPr="008A1BA2">
                        <w:rPr>
                          <w:sz w:val="20"/>
                          <w:szCs w:val="20"/>
                        </w:rPr>
                        <w:t>• Exterior Hose Bib</w:t>
                      </w:r>
                      <w:r w:rsidR="006229EA" w:rsidRPr="006229EA">
                        <w:rPr>
                          <w:sz w:val="20"/>
                          <w:szCs w:val="20"/>
                        </w:rPr>
                        <w:t>• Exterior Hose Bib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3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AC0181D" wp14:editId="7B351A90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2657475" cy="83534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35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505AE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GENERAL CONSTRUCTION</w:t>
                            </w:r>
                          </w:p>
                          <w:p w14:paraId="7B77A612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Allura Fiber Cement Panel Siding with Lap</w:t>
                            </w:r>
                          </w:p>
                          <w:p w14:paraId="382AF3C8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Accent Throughout</w:t>
                            </w:r>
                          </w:p>
                          <w:p w14:paraId="62D70137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Engineered Roof Truss with 30# Load</w:t>
                            </w:r>
                          </w:p>
                          <w:p w14:paraId="6D5698B5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30-Year Architectural Style Shingles</w:t>
                            </w:r>
                          </w:p>
                          <w:p w14:paraId="2E2D5004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2X6 Floor Joists at 16” on Center</w:t>
                            </w:r>
                          </w:p>
                          <w:p w14:paraId="1B637176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5/8” 4x8 T&amp;G OSB Floor Decking</w:t>
                            </w:r>
                          </w:p>
                          <w:p w14:paraId="510484B2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90” Residential Sidewalls</w:t>
                            </w:r>
                          </w:p>
                          <w:p w14:paraId="35638FC9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R-11 Floor; R-11 Wall; R-33 Roof Insulation</w:t>
                            </w:r>
                          </w:p>
                          <w:p w14:paraId="478FD3CE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RVIA Approved &amp; ANSI 119.5 Approved</w:t>
                            </w:r>
                          </w:p>
                          <w:p w14:paraId="73BD721B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Residential Dual Pane Vinyl Low “E” Windows</w:t>
                            </w:r>
                          </w:p>
                          <w:p w14:paraId="45CF61B5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Exterior Lights at Each Entrance</w:t>
                            </w:r>
                          </w:p>
                          <w:p w14:paraId="3FE425CF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Rear Door w/Mini Blind Insert (Model Specific)</w:t>
                            </w:r>
                          </w:p>
                          <w:p w14:paraId="2E8B53DC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Sliding Glass Door with Vertical Blind</w:t>
                            </w:r>
                          </w:p>
                          <w:p w14:paraId="321CFAB6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12” Front &amp; Rear Overhang</w:t>
                            </w:r>
                          </w:p>
                          <w:p w14:paraId="1CCADF27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DF9623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TASTEFUL INTERIORS</w:t>
                            </w:r>
                          </w:p>
                          <w:p w14:paraId="758F94AD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Knockdown Tape &amp; Texture finish with Rounded</w:t>
                            </w:r>
                          </w:p>
                          <w:p w14:paraId="2047BA7E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Corners Throughout</w:t>
                            </w:r>
                          </w:p>
                          <w:p w14:paraId="7ACA412C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Vaulted Ceiling Throughout</w:t>
                            </w:r>
                          </w:p>
                          <w:p w14:paraId="3C33272D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Decorative 2” Faux Wood Blinds</w:t>
                            </w:r>
                          </w:p>
                          <w:p w14:paraId="1172BC4C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Plush Carpet in Bedroom</w:t>
                            </w:r>
                          </w:p>
                          <w:p w14:paraId="79AE6601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Quality Vinyl Tile Flooring</w:t>
                            </w:r>
                          </w:p>
                          <w:p w14:paraId="328C2F9F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Designer Selected Lighting Package</w:t>
                            </w:r>
                          </w:p>
                          <w:p w14:paraId="470BB8F5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Emergency Egress Window in Bedroom</w:t>
                            </w:r>
                          </w:p>
                          <w:p w14:paraId="27C372CF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Sliding Mirrored Wardrobe Doors in Bedroom</w:t>
                            </w:r>
                          </w:p>
                          <w:p w14:paraId="101846F2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with drawers below</w:t>
                            </w:r>
                          </w:p>
                          <w:p w14:paraId="0E6659EE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Choice of Interior Paint Colors</w:t>
                            </w:r>
                          </w:p>
                          <w:p w14:paraId="0794B2CA" w14:textId="77777777" w:rsidR="008A1BA2" w:rsidRPr="008A1BA2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Rocker Switches</w:t>
                            </w:r>
                          </w:p>
                          <w:p w14:paraId="5265F891" w14:textId="2121C8E4" w:rsidR="00687723" w:rsidRPr="00687723" w:rsidRDefault="008A1BA2" w:rsidP="008A1BA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A1BA2">
                              <w:rPr>
                                <w:sz w:val="20"/>
                                <w:szCs w:val="20"/>
                              </w:rPr>
                              <w:t>• Overhead Cabinets in Bedroom with Reading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181D" id="_x0000_s1027" type="#_x0000_t202" style="position:absolute;margin-left:0;margin-top:10pt;width:209.25pt;height:657.7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" strokecolor="white [3212]">
                <v:textbox>
                  <w:txbxContent>
                    <w:p w14:paraId="22C505AE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GENERAL CONSTRUCTION</w:t>
                      </w:r>
                    </w:p>
                    <w:p w14:paraId="7B77A612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Allura Fiber Cement Panel Siding with Lap</w:t>
                      </w:r>
                    </w:p>
                    <w:p w14:paraId="382AF3C8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Accent Throughout</w:t>
                      </w:r>
                    </w:p>
                    <w:p w14:paraId="62D70137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Engineered Roof Truss with 30# Load</w:t>
                      </w:r>
                    </w:p>
                    <w:p w14:paraId="6D5698B5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30-Year Architectural Style Shingles</w:t>
                      </w:r>
                    </w:p>
                    <w:p w14:paraId="2E2D5004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2X6 Floor Joists at 16” on Center</w:t>
                      </w:r>
                    </w:p>
                    <w:p w14:paraId="1B637176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5/8” 4x8 T&amp;G OSB Floor Decking</w:t>
                      </w:r>
                    </w:p>
                    <w:p w14:paraId="510484B2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90” Residential Sidewalls</w:t>
                      </w:r>
                    </w:p>
                    <w:p w14:paraId="35638FC9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R-11 Floor; R-11 Wall; R-33 Roof Insulation</w:t>
                      </w:r>
                    </w:p>
                    <w:p w14:paraId="478FD3CE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RVIA Approved &amp; ANSI 119.5 Approved</w:t>
                      </w:r>
                    </w:p>
                    <w:p w14:paraId="73BD721B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Residential Dual Pane Vinyl Low “E” Windows</w:t>
                      </w:r>
                    </w:p>
                    <w:p w14:paraId="45CF61B5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Exterior Lights at Each Entrance</w:t>
                      </w:r>
                    </w:p>
                    <w:p w14:paraId="3FE425CF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Rear Door w/Mini Blind Insert (Model Specific)</w:t>
                      </w:r>
                    </w:p>
                    <w:p w14:paraId="2E8B53DC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Sliding Glass Door with Vertical Blind</w:t>
                      </w:r>
                    </w:p>
                    <w:p w14:paraId="321CFAB6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12” Front &amp; Rear Overhang</w:t>
                      </w:r>
                    </w:p>
                    <w:p w14:paraId="1CCADF27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DDF9623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TASTEFUL INTERIORS</w:t>
                      </w:r>
                    </w:p>
                    <w:p w14:paraId="758F94AD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Knockdown Tape &amp; Texture finish with Rounded</w:t>
                      </w:r>
                    </w:p>
                    <w:p w14:paraId="2047BA7E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Corners Throughout</w:t>
                      </w:r>
                    </w:p>
                    <w:p w14:paraId="7ACA412C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Vaulted Ceiling Throughout</w:t>
                      </w:r>
                    </w:p>
                    <w:p w14:paraId="3C33272D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Decorative 2” Faux Wood Blinds</w:t>
                      </w:r>
                    </w:p>
                    <w:p w14:paraId="1172BC4C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Plush Carpet in Bedroom</w:t>
                      </w:r>
                    </w:p>
                    <w:p w14:paraId="79AE6601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Quality Vinyl Tile Flooring</w:t>
                      </w:r>
                    </w:p>
                    <w:p w14:paraId="328C2F9F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Designer Selected Lighting Package</w:t>
                      </w:r>
                    </w:p>
                    <w:p w14:paraId="470BB8F5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Emergency Egress Window in Bedroom</w:t>
                      </w:r>
                    </w:p>
                    <w:p w14:paraId="27C372CF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Sliding Mirrored Wardrobe Doors in Bedroom</w:t>
                      </w:r>
                    </w:p>
                    <w:p w14:paraId="101846F2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with drawers below</w:t>
                      </w:r>
                    </w:p>
                    <w:p w14:paraId="0E6659EE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Choice of Interior Paint Colors</w:t>
                      </w:r>
                    </w:p>
                    <w:p w14:paraId="0794B2CA" w14:textId="77777777" w:rsidR="008A1BA2" w:rsidRPr="008A1BA2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Rocker Switches</w:t>
                      </w:r>
                    </w:p>
                    <w:p w14:paraId="5265F891" w14:textId="2121C8E4" w:rsidR="00687723" w:rsidRPr="00687723" w:rsidRDefault="008A1BA2" w:rsidP="008A1BA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A1BA2">
                        <w:rPr>
                          <w:sz w:val="20"/>
                          <w:szCs w:val="20"/>
                        </w:rPr>
                        <w:t>• Overhead Cabinets in Bedroom with Reading</w:t>
                      </w:r>
                      <w:r>
                        <w:rPr>
                          <w:sz w:val="20"/>
                          <w:szCs w:val="20"/>
                        </w:rPr>
                        <w:t xml:space="preserve"> Light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A5666D" w14:textId="46E9F1DD" w:rsidR="00F8226E" w:rsidRDefault="00F8226E"/>
    <w:p w14:paraId="215E3691" w14:textId="5483C2FF" w:rsidR="00732207" w:rsidRDefault="00732207"/>
    <w:p w14:paraId="69412AA4" w14:textId="0C1BC2D8" w:rsidR="00732207" w:rsidRDefault="00732207"/>
    <w:p w14:paraId="200E86ED" w14:textId="11AA8F8C" w:rsidR="006229EA" w:rsidRDefault="006229EA"/>
    <w:p w14:paraId="5751B950" w14:textId="753F0887" w:rsidR="006229EA" w:rsidRDefault="006229EA"/>
    <w:p w14:paraId="0E37146A" w14:textId="7216D33D" w:rsidR="006229EA" w:rsidRDefault="006229EA"/>
    <w:p w14:paraId="70B2B5DB" w14:textId="12F78594" w:rsidR="006229EA" w:rsidRDefault="006229EA"/>
    <w:p w14:paraId="3CCC2B59" w14:textId="7FA7D217" w:rsidR="006229EA" w:rsidRDefault="006229EA"/>
    <w:p w14:paraId="6433B79C" w14:textId="2F17D43C" w:rsidR="006229EA" w:rsidRDefault="006229EA"/>
    <w:p w14:paraId="4035BF3D" w14:textId="68F65EE6" w:rsidR="006229EA" w:rsidRDefault="006229EA"/>
    <w:p w14:paraId="4EA3924B" w14:textId="743020EF" w:rsidR="006229EA" w:rsidRDefault="006229EA"/>
    <w:p w14:paraId="756C5AEB" w14:textId="58E8F15D" w:rsidR="006229EA" w:rsidRDefault="006229EA"/>
    <w:p w14:paraId="7B8070B2" w14:textId="09705CCC" w:rsidR="006229EA" w:rsidRDefault="006229EA"/>
    <w:p w14:paraId="36A4A29A" w14:textId="64FEB307" w:rsidR="006229EA" w:rsidRDefault="006229EA"/>
    <w:p w14:paraId="1A26FF84" w14:textId="65253AF9" w:rsidR="006229EA" w:rsidRDefault="006229EA"/>
    <w:p w14:paraId="6054625C" w14:textId="204E3F96" w:rsidR="006229EA" w:rsidRDefault="006229EA"/>
    <w:p w14:paraId="74EA2100" w14:textId="56E8EDAE" w:rsidR="006229EA" w:rsidRDefault="006229EA"/>
    <w:p w14:paraId="20077C32" w14:textId="3AA24F24" w:rsidR="006229EA" w:rsidRDefault="006229EA"/>
    <w:p w14:paraId="25B3FA22" w14:textId="40E55A76" w:rsidR="006229EA" w:rsidRDefault="006229EA"/>
    <w:p w14:paraId="18A8D185" w14:textId="5D7BB016" w:rsidR="006229EA" w:rsidRDefault="006229EA"/>
    <w:p w14:paraId="3F70C921" w14:textId="64E0CB81" w:rsidR="006229EA" w:rsidRDefault="006229EA"/>
    <w:p w14:paraId="1EEC0FDF" w14:textId="1C45E05B" w:rsidR="006229EA" w:rsidRDefault="006229EA"/>
    <w:p w14:paraId="1648B159" w14:textId="0DAB6A44" w:rsidR="006229EA" w:rsidRDefault="006229EA"/>
    <w:p w14:paraId="0A946AEB" w14:textId="69AE62D3" w:rsidR="006229EA" w:rsidRDefault="006229EA"/>
    <w:p w14:paraId="0D7CA521" w14:textId="3DE8C6DF" w:rsidR="006229EA" w:rsidRDefault="006229EA"/>
    <w:p w14:paraId="495A8662" w14:textId="000F5DBC" w:rsidR="006229EA" w:rsidRDefault="006229EA"/>
    <w:p w14:paraId="01F5348E" w14:textId="688BB31C" w:rsidR="008D4821" w:rsidRDefault="007E2782">
      <w:bookmarkStart w:id="1" w:name="_GoBack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A0DB120" wp14:editId="3EED0F9F">
                <wp:simplePos x="0" y="0"/>
                <wp:positionH relativeFrom="column">
                  <wp:posOffset>5638800</wp:posOffset>
                </wp:positionH>
                <wp:positionV relativeFrom="paragraph">
                  <wp:posOffset>627380</wp:posOffset>
                </wp:positionV>
                <wp:extent cx="876300" cy="3714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246AE" w14:textId="36E47021" w:rsidR="00B40C5E" w:rsidRPr="007E2782" w:rsidRDefault="007E2782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7E2782">
                              <w:rPr>
                                <w:color w:val="AEAAAA" w:themeColor="background2" w:themeShade="BF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B120" id="_x0000_s1028" type="#_x0000_t202" style="position:absolute;margin-left:444pt;margin-top:49.4pt;width:69pt;height:2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" stroked="f">
                <v:textbox>
                  <w:txbxContent>
                    <w:p w14:paraId="2E3246AE" w14:textId="36E47021" w:rsidR="00B40C5E" w:rsidRPr="007E2782" w:rsidRDefault="007E2782">
                      <w:pPr>
                        <w:rPr>
                          <w:color w:val="AEAAAA" w:themeColor="background2" w:themeShade="BF"/>
                        </w:rPr>
                      </w:pPr>
                      <w:r w:rsidRPr="007E2782">
                        <w:rPr>
                          <w:color w:val="AEAAAA" w:themeColor="background2" w:themeShade="BF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</w:p>
    <w:p w14:paraId="1EED486C" w14:textId="3120C21A" w:rsidR="007E2782" w:rsidRPr="00BF28E4" w:rsidRDefault="007E2782" w:rsidP="007E2782">
      <w:pPr>
        <w:ind w:firstLine="720"/>
        <w:rPr>
          <w:rFonts w:ascii="Century Gothic" w:hAnsi="Century Gothic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0000E9C" wp14:editId="6D3D3310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857250" cy="490915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8E4">
        <w:rPr>
          <w:rFonts w:ascii="Century Gothic" w:hAnsi="Century Gothic"/>
          <w:sz w:val="24"/>
          <w:szCs w:val="24"/>
        </w:rPr>
        <w:t xml:space="preserve">Instant Mobile House: </w:t>
      </w:r>
      <w:r w:rsidR="00D0410C" w:rsidRPr="00D0410C">
        <w:rPr>
          <w:rFonts w:ascii="Century Gothic" w:hAnsi="Century Gothic"/>
          <w:sz w:val="24"/>
          <w:szCs w:val="24"/>
        </w:rPr>
        <w:t>Royal Series</w:t>
      </w:r>
      <w:r w:rsidRPr="00BF28E4">
        <w:rPr>
          <w:rFonts w:ascii="Century Gothic" w:hAnsi="Century Gothic"/>
          <w:sz w:val="24"/>
          <w:szCs w:val="24"/>
        </w:rPr>
        <w:t xml:space="preserve"> – Standard Features</w:t>
      </w:r>
    </w:p>
    <w:p w14:paraId="050993C7" w14:textId="77777777" w:rsidR="007E2782" w:rsidRDefault="007E2782"/>
    <w:p w14:paraId="5C5A1418" w14:textId="4F1AE657" w:rsidR="008D4821" w:rsidRDefault="009C42B5">
      <w:r>
        <w:t>Purchaser understands that listed above in standard features is what comes basic as construction, interior, and exterior choices. Purchaser agrees that what is listed above</w:t>
      </w:r>
      <w:r w:rsidR="007E2782">
        <w:t>,</w:t>
      </w:r>
      <w:r>
        <w:t xml:space="preserve"> outside of upgraded options</w:t>
      </w:r>
      <w:r w:rsidR="007E2782">
        <w:t>,</w:t>
      </w:r>
      <w:r>
        <w:t xml:space="preserve"> is what the home is purchased as. Any changes made throughout production by manufacturer constitutes no notice to customer and may change on availability of product supplied.</w:t>
      </w:r>
    </w:p>
    <w:p w14:paraId="5D0A4FAD" w14:textId="76FA2DFE" w:rsidR="006229EA" w:rsidRDefault="00DB17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6C35731" wp14:editId="7C9FB671">
                <wp:simplePos x="0" y="0"/>
                <wp:positionH relativeFrom="margin">
                  <wp:align>left</wp:align>
                </wp:positionH>
                <wp:positionV relativeFrom="paragraph">
                  <wp:posOffset>1607185</wp:posOffset>
                </wp:positionV>
                <wp:extent cx="5314950" cy="8286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FB95" w14:textId="77777777" w:rsidR="00DB17AD" w:rsidRDefault="00DB17AD" w:rsidP="00DB17AD">
                            <w:r>
                              <w:t>___________________________________________                               ________________</w:t>
                            </w:r>
                          </w:p>
                          <w:p w14:paraId="261472A0" w14:textId="77777777" w:rsidR="00DB17AD" w:rsidRDefault="00DB17AD" w:rsidP="00DB17AD">
                            <w:r>
                              <w:t>Customer Signature</w:t>
                            </w:r>
                            <w:r>
                              <w:tab/>
                              <w:t xml:space="preserve">                                  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5731" id="_x0000_s1029" type="#_x0000_t202" style="position:absolute;margin-left:0;margin-top:126.55pt;width:418.5pt;height:65.25pt;z-index:-251643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" stroked="f">
                <v:textbox>
                  <w:txbxContent>
                    <w:p w14:paraId="7D64FB95" w14:textId="77777777" w:rsidR="00DB17AD" w:rsidRDefault="00DB17AD" w:rsidP="00DB17AD">
                      <w:r>
                        <w:t>___________________________________________                               ________________</w:t>
                      </w:r>
                    </w:p>
                    <w:p w14:paraId="261472A0" w14:textId="77777777" w:rsidR="00DB17AD" w:rsidRDefault="00DB17AD" w:rsidP="00DB17AD">
                      <w:r>
                        <w:t>Customer Signature</w:t>
                      </w:r>
                      <w:r>
                        <w:tab/>
                        <w:t xml:space="preserve">                                                                                  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C9659F2" wp14:editId="08D0F673">
                <wp:simplePos x="0" y="0"/>
                <wp:positionH relativeFrom="margin">
                  <wp:align>left</wp:align>
                </wp:positionH>
                <wp:positionV relativeFrom="paragraph">
                  <wp:posOffset>591185</wp:posOffset>
                </wp:positionV>
                <wp:extent cx="5314950" cy="8286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CD1C" w14:textId="0065C7AE" w:rsidR="00D36F0B" w:rsidRDefault="006229EA">
                            <w:r>
                              <w:t>_________________</w:t>
                            </w:r>
                            <w:r w:rsidR="00D36F0B">
                              <w:t>_____________</w:t>
                            </w:r>
                            <w:r w:rsidR="00B40C5E">
                              <w:t>____________</w:t>
                            </w:r>
                            <w:r w:rsidR="00D36F0B">
                              <w:t xml:space="preserve">_         </w:t>
                            </w:r>
                            <w:r w:rsidR="00B40C5E">
                              <w:t xml:space="preserve">       </w:t>
                            </w:r>
                            <w:r w:rsidR="00D36F0B">
                              <w:t xml:space="preserve">   </w:t>
                            </w:r>
                            <w:r w:rsidR="00B40C5E">
                              <w:t xml:space="preserve">           </w:t>
                            </w:r>
                            <w:r w:rsidR="00D36F0B">
                              <w:t xml:space="preserve"> ________________</w:t>
                            </w:r>
                          </w:p>
                          <w:p w14:paraId="51BBF3B8" w14:textId="2B95D5A8" w:rsidR="006229EA" w:rsidRDefault="006229EA">
                            <w:r>
                              <w:t>Customer Signature</w:t>
                            </w:r>
                            <w:r w:rsidR="00D36F0B">
                              <w:tab/>
                              <w:t xml:space="preserve">                                        </w:t>
                            </w:r>
                            <w:r w:rsidR="00B40C5E">
                              <w:t xml:space="preserve">                                           </w:t>
                            </w:r>
                            <w:r w:rsidR="00D36F0B"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59F2" id="_x0000_s1030" type="#_x0000_t202" style="position:absolute;margin-left:0;margin-top:46.55pt;width:418.5pt;height:65.25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" stroked="f">
                <v:textbox>
                  <w:txbxContent>
                    <w:p w14:paraId="404DCD1C" w14:textId="0065C7AE" w:rsidR="00D36F0B" w:rsidRDefault="006229EA">
                      <w:r>
                        <w:t>_________________</w:t>
                      </w:r>
                      <w:r w:rsidR="00D36F0B">
                        <w:t>_____________</w:t>
                      </w:r>
                      <w:r w:rsidR="00B40C5E">
                        <w:t>____________</w:t>
                      </w:r>
                      <w:r w:rsidR="00D36F0B">
                        <w:t xml:space="preserve">_         </w:t>
                      </w:r>
                      <w:r w:rsidR="00B40C5E">
                        <w:t xml:space="preserve">       </w:t>
                      </w:r>
                      <w:r w:rsidR="00D36F0B">
                        <w:t xml:space="preserve">   </w:t>
                      </w:r>
                      <w:r w:rsidR="00B40C5E">
                        <w:t xml:space="preserve">           </w:t>
                      </w:r>
                      <w:r w:rsidR="00D36F0B">
                        <w:t xml:space="preserve"> ________________</w:t>
                      </w:r>
                    </w:p>
                    <w:p w14:paraId="51BBF3B8" w14:textId="2B95D5A8" w:rsidR="006229EA" w:rsidRDefault="006229EA">
                      <w:r>
                        <w:t>Customer Signature</w:t>
                      </w:r>
                      <w:r w:rsidR="00D36F0B">
                        <w:tab/>
                        <w:t xml:space="preserve">                                        </w:t>
                      </w:r>
                      <w:r w:rsidR="00B40C5E">
                        <w:t xml:space="preserve">                                           </w:t>
                      </w:r>
                      <w:r w:rsidR="00D36F0B">
                        <w:t>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78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B527440" wp14:editId="543D7B52">
                <wp:simplePos x="0" y="0"/>
                <wp:positionH relativeFrom="column">
                  <wp:posOffset>5705475</wp:posOffset>
                </wp:positionH>
                <wp:positionV relativeFrom="paragraph">
                  <wp:posOffset>7094220</wp:posOffset>
                </wp:positionV>
                <wp:extent cx="876300" cy="3714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F9ACB" w14:textId="6996010E" w:rsidR="007E2782" w:rsidRPr="007E2782" w:rsidRDefault="007E2782" w:rsidP="007E2782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7E2782">
                              <w:rPr>
                                <w:color w:val="AEAAAA" w:themeColor="background2" w:themeShade="BF"/>
                              </w:rPr>
                              <w:t xml:space="preserve">Page </w:t>
                            </w:r>
                            <w:r>
                              <w:rPr>
                                <w:color w:val="AEAAAA" w:themeColor="background2" w:themeShade="BF"/>
                              </w:rPr>
                              <w:t>2</w:t>
                            </w:r>
                            <w:r w:rsidRPr="007E2782">
                              <w:rPr>
                                <w:color w:val="AEAAAA" w:themeColor="background2" w:themeShade="BF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7440" id="_x0000_s1031" type="#_x0000_t202" style="position:absolute;margin-left:449.25pt;margin-top:558.6pt;width:69pt;height:29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" stroked="f">
                <v:textbox>
                  <w:txbxContent>
                    <w:p w14:paraId="44CF9ACB" w14:textId="6996010E" w:rsidR="007E2782" w:rsidRPr="007E2782" w:rsidRDefault="007E2782" w:rsidP="007E2782">
                      <w:pPr>
                        <w:rPr>
                          <w:color w:val="AEAAAA" w:themeColor="background2" w:themeShade="BF"/>
                        </w:rPr>
                      </w:pPr>
                      <w:r w:rsidRPr="007E2782">
                        <w:rPr>
                          <w:color w:val="AEAAAA" w:themeColor="background2" w:themeShade="BF"/>
                        </w:rPr>
                        <w:t xml:space="preserve">Page </w:t>
                      </w:r>
                      <w:r>
                        <w:rPr>
                          <w:color w:val="AEAAAA" w:themeColor="background2" w:themeShade="BF"/>
                        </w:rPr>
                        <w:t>2</w:t>
                      </w:r>
                      <w:r w:rsidRPr="007E2782">
                        <w:rPr>
                          <w:color w:val="AEAAAA" w:themeColor="background2" w:themeShade="BF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29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CFA88" w14:textId="77777777" w:rsidR="003C02E4" w:rsidRDefault="003C02E4" w:rsidP="00BF28E4">
      <w:pPr>
        <w:spacing w:after="0" w:line="240" w:lineRule="auto"/>
      </w:pPr>
      <w:r>
        <w:separator/>
      </w:r>
    </w:p>
  </w:endnote>
  <w:endnote w:type="continuationSeparator" w:id="0">
    <w:p w14:paraId="141E517E" w14:textId="77777777" w:rsidR="003C02E4" w:rsidRDefault="003C02E4" w:rsidP="00BF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32ACB" w14:textId="77777777" w:rsidR="003C02E4" w:rsidRDefault="003C02E4" w:rsidP="00BF28E4">
      <w:pPr>
        <w:spacing w:after="0" w:line="240" w:lineRule="auto"/>
      </w:pPr>
      <w:r>
        <w:separator/>
      </w:r>
    </w:p>
  </w:footnote>
  <w:footnote w:type="continuationSeparator" w:id="0">
    <w:p w14:paraId="7DBC0B87" w14:textId="77777777" w:rsidR="003C02E4" w:rsidRDefault="003C02E4" w:rsidP="00BF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4A5F1" w14:textId="77777777" w:rsidR="00BF28E4" w:rsidRDefault="00BF2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07"/>
    <w:rsid w:val="0000131D"/>
    <w:rsid w:val="0001395C"/>
    <w:rsid w:val="000F6EE0"/>
    <w:rsid w:val="001A63F7"/>
    <w:rsid w:val="001B02C9"/>
    <w:rsid w:val="001C05A5"/>
    <w:rsid w:val="001E2485"/>
    <w:rsid w:val="00290828"/>
    <w:rsid w:val="002A0EBA"/>
    <w:rsid w:val="002C25EA"/>
    <w:rsid w:val="00307470"/>
    <w:rsid w:val="00386064"/>
    <w:rsid w:val="003C02E4"/>
    <w:rsid w:val="00410653"/>
    <w:rsid w:val="004F05DB"/>
    <w:rsid w:val="005F7A5D"/>
    <w:rsid w:val="006229EA"/>
    <w:rsid w:val="00630A93"/>
    <w:rsid w:val="00644B1C"/>
    <w:rsid w:val="0064587A"/>
    <w:rsid w:val="00657122"/>
    <w:rsid w:val="00687723"/>
    <w:rsid w:val="006F40BF"/>
    <w:rsid w:val="007043A0"/>
    <w:rsid w:val="00732207"/>
    <w:rsid w:val="00747563"/>
    <w:rsid w:val="007B1FD3"/>
    <w:rsid w:val="007E2782"/>
    <w:rsid w:val="008A1BA2"/>
    <w:rsid w:val="008D20AC"/>
    <w:rsid w:val="008D4821"/>
    <w:rsid w:val="009C42B5"/>
    <w:rsid w:val="009F6C31"/>
    <w:rsid w:val="00A36995"/>
    <w:rsid w:val="00AB1312"/>
    <w:rsid w:val="00AC7CC6"/>
    <w:rsid w:val="00AF709B"/>
    <w:rsid w:val="00B11936"/>
    <w:rsid w:val="00B40C5E"/>
    <w:rsid w:val="00B76CF6"/>
    <w:rsid w:val="00BF28E4"/>
    <w:rsid w:val="00C1336C"/>
    <w:rsid w:val="00D035A6"/>
    <w:rsid w:val="00D0410C"/>
    <w:rsid w:val="00D36F0B"/>
    <w:rsid w:val="00DA48C0"/>
    <w:rsid w:val="00DA51DF"/>
    <w:rsid w:val="00DB17AD"/>
    <w:rsid w:val="00DD41E5"/>
    <w:rsid w:val="00E1717B"/>
    <w:rsid w:val="00E60482"/>
    <w:rsid w:val="00E92724"/>
    <w:rsid w:val="00EF4263"/>
    <w:rsid w:val="00F622F9"/>
    <w:rsid w:val="00F81861"/>
    <w:rsid w:val="00F8226E"/>
    <w:rsid w:val="00FB3066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23F0"/>
  <w15:chartTrackingRefBased/>
  <w15:docId w15:val="{EA9B2127-786F-4700-95A1-97F05764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E4"/>
  </w:style>
  <w:style w:type="paragraph" w:styleId="Footer">
    <w:name w:val="footer"/>
    <w:basedOn w:val="Normal"/>
    <w:link w:val="FooterChar"/>
    <w:uiPriority w:val="99"/>
    <w:unhideWhenUsed/>
    <w:rsid w:val="00BF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2D3D-1B31-419B-8A43-58ACCBFA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Hyena</dc:creator>
  <cp:keywords/>
  <dc:description/>
  <cp:lastModifiedBy>Hyena</cp:lastModifiedBy>
  <cp:revision>6</cp:revision>
  <cp:lastPrinted>2018-07-16T21:49:00Z</cp:lastPrinted>
  <dcterms:created xsi:type="dcterms:W3CDTF">2019-03-29T21:45:00Z</dcterms:created>
  <dcterms:modified xsi:type="dcterms:W3CDTF">2019-03-29T21:49:00Z</dcterms:modified>
</cp:coreProperties>
</file>